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87" w:rsidRDefault="00C92BF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940425" cy="8172450"/>
            <wp:effectExtent l="19050" t="0" r="3175" b="0"/>
            <wp:wrapTight wrapText="bothSides">
              <wp:wrapPolygon edited="0">
                <wp:start x="-69" y="0"/>
                <wp:lineTo x="-69" y="21550"/>
                <wp:lineTo x="21612" y="21550"/>
                <wp:lineTo x="21612" y="0"/>
                <wp:lineTo x="-69" y="0"/>
              </wp:wrapPolygon>
            </wp:wrapTight>
            <wp:docPr id="1" name="Рисунок 1" descr="C:\Users\Muz\Desktop\Режим зан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\Desktop\Режим занят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BFC" w:rsidRDefault="00C92BFC"/>
    <w:p w:rsidR="00C92BFC" w:rsidRDefault="00C92BFC"/>
    <w:p w:rsidR="00C92BFC" w:rsidRDefault="00C92BFC"/>
    <w:p w:rsidR="00C92BFC" w:rsidRDefault="00C92BFC"/>
    <w:p w:rsidR="00BA486D" w:rsidRDefault="00BA486D" w:rsidP="00BA486D">
      <w:pPr>
        <w:numPr>
          <w:ilvl w:val="0"/>
          <w:numId w:val="1"/>
        </w:numPr>
        <w:spacing w:after="0"/>
        <w:jc w:val="center"/>
        <w:rPr>
          <w:b/>
          <w:sz w:val="28"/>
        </w:rPr>
      </w:pPr>
      <w:r>
        <w:rPr>
          <w:b/>
          <w:sz w:val="28"/>
        </w:rPr>
        <w:t>Режим занятий обучающихся</w:t>
      </w:r>
    </w:p>
    <w:p w:rsidR="00BA486D" w:rsidRDefault="00BA486D" w:rsidP="00BA486D">
      <w:pPr>
        <w:jc w:val="both"/>
        <w:rPr>
          <w:b/>
          <w:sz w:val="28"/>
        </w:rPr>
      </w:pPr>
    </w:p>
    <w:p w:rsidR="00BA486D" w:rsidRDefault="00BA486D" w:rsidP="00BA486D">
      <w:pPr>
        <w:jc w:val="both"/>
        <w:rPr>
          <w:sz w:val="24"/>
        </w:rPr>
      </w:pPr>
      <w:r>
        <w:rPr>
          <w:sz w:val="24"/>
        </w:rPr>
        <w:t>2.1. Режим занятий учреждения:</w:t>
      </w:r>
    </w:p>
    <w:p w:rsidR="00BA486D" w:rsidRDefault="00BA486D" w:rsidP="00BA486D">
      <w:pPr>
        <w:jc w:val="both"/>
        <w:rPr>
          <w:sz w:val="24"/>
        </w:rPr>
      </w:pPr>
      <w:r>
        <w:rPr>
          <w:sz w:val="24"/>
        </w:rPr>
        <w:t>-начало занятий - не ранее 8.00 часов;</w:t>
      </w:r>
    </w:p>
    <w:p w:rsidR="00BA486D" w:rsidRDefault="00BA486D" w:rsidP="00BA486D">
      <w:pPr>
        <w:jc w:val="both"/>
        <w:rPr>
          <w:sz w:val="24"/>
        </w:rPr>
      </w:pPr>
      <w:r>
        <w:rPr>
          <w:sz w:val="24"/>
        </w:rPr>
        <w:t>-окончание занятий - не позднее 19.00 часов.</w:t>
      </w:r>
    </w:p>
    <w:p w:rsidR="00BA486D" w:rsidRDefault="00BA486D" w:rsidP="00BA486D">
      <w:pPr>
        <w:jc w:val="both"/>
        <w:rPr>
          <w:sz w:val="24"/>
        </w:rPr>
      </w:pPr>
      <w:r>
        <w:rPr>
          <w:sz w:val="24"/>
        </w:rPr>
        <w:t xml:space="preserve">При реализации дополнительных </w:t>
      </w:r>
      <w:proofErr w:type="spellStart"/>
      <w:r>
        <w:rPr>
          <w:sz w:val="24"/>
        </w:rPr>
        <w:t>общеразвивающих</w:t>
      </w:r>
      <w:proofErr w:type="spellEnd"/>
      <w:r>
        <w:rPr>
          <w:sz w:val="24"/>
        </w:rPr>
        <w:t xml:space="preserve"> образовательных программ устанавливается академический час продолжительностью 40 минут, в 1,2 классе  - 30 минут. При реализации дополнительных </w:t>
      </w:r>
      <w:proofErr w:type="spellStart"/>
      <w:r>
        <w:rPr>
          <w:sz w:val="24"/>
        </w:rPr>
        <w:t>предпрофессиональных</w:t>
      </w:r>
      <w:proofErr w:type="spellEnd"/>
      <w:r>
        <w:rPr>
          <w:sz w:val="24"/>
        </w:rPr>
        <w:t xml:space="preserve"> общеобразовательных </w:t>
      </w:r>
      <w:proofErr w:type="spellStart"/>
      <w:r>
        <w:rPr>
          <w:sz w:val="24"/>
        </w:rPr>
        <w:t>прграмм</w:t>
      </w:r>
      <w:proofErr w:type="spellEnd"/>
      <w:r>
        <w:rPr>
          <w:sz w:val="24"/>
        </w:rPr>
        <w:t xml:space="preserve"> устанавливается академический час продолжительностью 45 минут. Между занятиями - перерыв 10 минут для отдыха детей и проветривания помещений.</w:t>
      </w:r>
    </w:p>
    <w:p w:rsidR="00BA486D" w:rsidRDefault="00BA486D" w:rsidP="00BA486D">
      <w:pPr>
        <w:jc w:val="both"/>
        <w:rPr>
          <w:sz w:val="24"/>
        </w:rPr>
      </w:pPr>
      <w:r>
        <w:rPr>
          <w:sz w:val="24"/>
        </w:rPr>
        <w:t>2.2. Продолжительность учебного года.</w:t>
      </w:r>
    </w:p>
    <w:p w:rsidR="00BA486D" w:rsidRDefault="00BA486D" w:rsidP="00BA486D">
      <w:pPr>
        <w:jc w:val="both"/>
        <w:rPr>
          <w:sz w:val="24"/>
        </w:rPr>
      </w:pPr>
      <w:r>
        <w:rPr>
          <w:sz w:val="24"/>
        </w:rPr>
        <w:t>Учебный год в учреждении начинается 01 сентября и делится на 4 четверти. Между четвертями устанавливаются каникулы.</w:t>
      </w:r>
    </w:p>
    <w:p w:rsidR="00BA486D" w:rsidRDefault="00BA486D" w:rsidP="00BA486D">
      <w:pPr>
        <w:jc w:val="both"/>
        <w:rPr>
          <w:sz w:val="24"/>
        </w:rPr>
      </w:pPr>
      <w:r>
        <w:rPr>
          <w:sz w:val="24"/>
        </w:rPr>
        <w:t>Дата окончания учебного года, а также даты начала и окончания каникул ежегодно устанавливаются в соответствии с годовым календарным учебным графиком общеобразовательной школы.</w:t>
      </w:r>
    </w:p>
    <w:p w:rsidR="00BA486D" w:rsidRDefault="00BA486D" w:rsidP="00BA486D">
      <w:pPr>
        <w:jc w:val="both"/>
        <w:rPr>
          <w:sz w:val="24"/>
        </w:rPr>
      </w:pPr>
      <w:r>
        <w:rPr>
          <w:sz w:val="24"/>
        </w:rPr>
        <w:t>2.3. Учебный год для педагогических работников составляет 44 недели, из которых:</w:t>
      </w:r>
    </w:p>
    <w:p w:rsidR="00BA486D" w:rsidRDefault="00BA486D" w:rsidP="00BA486D">
      <w:pPr>
        <w:jc w:val="both"/>
        <w:rPr>
          <w:sz w:val="24"/>
        </w:rPr>
      </w:pPr>
      <w:r>
        <w:rPr>
          <w:sz w:val="24"/>
        </w:rPr>
        <w:t xml:space="preserve">-при реализации дополнительных </w:t>
      </w:r>
      <w:proofErr w:type="spellStart"/>
      <w:r>
        <w:rPr>
          <w:sz w:val="24"/>
        </w:rPr>
        <w:t>предпрофессиональных</w:t>
      </w:r>
      <w:proofErr w:type="spellEnd"/>
      <w:r>
        <w:rPr>
          <w:sz w:val="24"/>
        </w:rPr>
        <w:t xml:space="preserve"> программ  32-33 недели - проведение аудиторных занятий, 2 - 3 недели - проведение консультаций и экзаменов;</w:t>
      </w:r>
    </w:p>
    <w:p w:rsidR="00BA486D" w:rsidRDefault="00BA486D" w:rsidP="00BA486D">
      <w:pPr>
        <w:jc w:val="both"/>
        <w:rPr>
          <w:sz w:val="24"/>
        </w:rPr>
      </w:pPr>
      <w:r>
        <w:rPr>
          <w:sz w:val="24"/>
        </w:rPr>
        <w:t xml:space="preserve">- при реализации дополнительных </w:t>
      </w:r>
      <w:proofErr w:type="spellStart"/>
      <w:r>
        <w:rPr>
          <w:sz w:val="24"/>
        </w:rPr>
        <w:t>общеразвивающих</w:t>
      </w:r>
      <w:proofErr w:type="spellEnd"/>
      <w:r>
        <w:rPr>
          <w:sz w:val="24"/>
        </w:rPr>
        <w:t xml:space="preserve"> программ - не менее 34 недель.</w:t>
      </w:r>
    </w:p>
    <w:p w:rsidR="00BA486D" w:rsidRDefault="00BA486D" w:rsidP="00BA486D">
      <w:pPr>
        <w:jc w:val="both"/>
        <w:rPr>
          <w:sz w:val="24"/>
        </w:rPr>
      </w:pPr>
      <w:r>
        <w:rPr>
          <w:sz w:val="24"/>
        </w:rPr>
        <w:t>2.4. Организация учебного процесса в учреждении осуществляется в соответствии с расписанием занятий по каждой из реализуемых образовательных программ, разрабатываемых и утверждаемых учреждением самостоятельно на основании учебных планов.</w:t>
      </w:r>
    </w:p>
    <w:p w:rsidR="00BA486D" w:rsidRDefault="00BA486D" w:rsidP="00BA486D">
      <w:pPr>
        <w:jc w:val="both"/>
        <w:rPr>
          <w:sz w:val="24"/>
        </w:rPr>
      </w:pPr>
      <w:r>
        <w:rPr>
          <w:sz w:val="24"/>
        </w:rPr>
        <w:t>2.5. Расписание занятий по каждой из реализуемых образовательных программ составляется с учетом создания наиболее благоприятного режима труда и отдыха детей администрацией учреждения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BA486D" w:rsidRDefault="00BA486D" w:rsidP="00BA486D">
      <w:pPr>
        <w:jc w:val="both"/>
      </w:pPr>
      <w:r>
        <w:rPr>
          <w:sz w:val="24"/>
        </w:rPr>
        <w:t>2.6. Между занятиями в общеобразовательном учреждении и посещением музыкальной школы для учащихся обязателен перерыв для отдыха не менее часа. Это учитывается при составлении расписания.</w:t>
      </w:r>
    </w:p>
    <w:p w:rsidR="00C92BFC" w:rsidRDefault="00C92BFC"/>
    <w:sectPr w:rsidR="00C92BFC" w:rsidSect="0062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6D60"/>
    <w:multiLevelType w:val="multilevel"/>
    <w:tmpl w:val="A9A6E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BFC"/>
    <w:rsid w:val="00627387"/>
    <w:rsid w:val="00BA486D"/>
    <w:rsid w:val="00C92BFC"/>
    <w:rsid w:val="00CC24DD"/>
    <w:rsid w:val="00D9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</dc:creator>
  <cp:lastModifiedBy>Muz</cp:lastModifiedBy>
  <cp:revision>4</cp:revision>
  <dcterms:created xsi:type="dcterms:W3CDTF">2017-10-11T12:08:00Z</dcterms:created>
  <dcterms:modified xsi:type="dcterms:W3CDTF">2017-10-11T12:10:00Z</dcterms:modified>
</cp:coreProperties>
</file>