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87" w:rsidRDefault="00C92BF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Muz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BFC" w:rsidRDefault="00C92BFC"/>
    <w:p w:rsidR="00C92BFC" w:rsidRDefault="00C92BFC"/>
    <w:p w:rsidR="00C92BFC" w:rsidRDefault="00C92BFC"/>
    <w:p w:rsidR="00C92BFC" w:rsidRDefault="00C92BFC"/>
    <w:p w:rsidR="00BA486D" w:rsidRDefault="00BA486D" w:rsidP="00BA486D">
      <w:pPr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t>Режим занятий обучающихся</w:t>
      </w:r>
    </w:p>
    <w:p w:rsidR="00BA486D" w:rsidRDefault="00BA486D" w:rsidP="00BA486D">
      <w:pPr>
        <w:jc w:val="both"/>
        <w:rPr>
          <w:b/>
          <w:sz w:val="28"/>
        </w:rPr>
      </w:pP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2.1. Режим занятий учреждения: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-начало занятий - не ранее 8.00 часов;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-окончание занятий - не позднее 19.00 часов.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 xml:space="preserve">При реализации 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образовательных программ устанавливается академический час продолжительностью 40 минут, в 1,2 классе  - 30 минут. При реализации дополнительных </w:t>
      </w:r>
      <w:proofErr w:type="spellStart"/>
      <w:r>
        <w:rPr>
          <w:sz w:val="24"/>
        </w:rPr>
        <w:t>предпрофессиональных</w:t>
      </w:r>
      <w:proofErr w:type="spellEnd"/>
      <w:r>
        <w:rPr>
          <w:sz w:val="24"/>
        </w:rPr>
        <w:t xml:space="preserve"> общеобразовательных </w:t>
      </w:r>
      <w:proofErr w:type="spellStart"/>
      <w:r>
        <w:rPr>
          <w:sz w:val="24"/>
        </w:rPr>
        <w:t>прграмм</w:t>
      </w:r>
      <w:proofErr w:type="spellEnd"/>
      <w:r>
        <w:rPr>
          <w:sz w:val="24"/>
        </w:rPr>
        <w:t xml:space="preserve"> устанавливается академический час продолжительностью 45 минут. Между занятиями - перерыв 10 минут для отдыха детей и проветривания помещений.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2.2. Продолжительность учебного года.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Учебный год в учреждении начинается 01 сентября и делится на 4 четверти. Между четвертями устанавливаются каникулы.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Дата окончания учебного года, а также даты начала и окончания каникул ежегодно устанавливаются в соответствии с годовым календарным учебным графиком общеобразовательной школы.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2.3. Учебный год для педагогических работников составляет 44 недели, из которых: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 xml:space="preserve">-при реализации дополнительных </w:t>
      </w:r>
      <w:proofErr w:type="spellStart"/>
      <w:r>
        <w:rPr>
          <w:sz w:val="24"/>
        </w:rPr>
        <w:t>предпрофессиональных</w:t>
      </w:r>
      <w:proofErr w:type="spellEnd"/>
      <w:r>
        <w:rPr>
          <w:sz w:val="24"/>
        </w:rPr>
        <w:t xml:space="preserve"> программ  32-33 недели - проведение аудиторных занятий, 2 - 3 недели - проведение консультаций и экзаменов;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 xml:space="preserve">- при реализации 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программ - не менее 34 недель.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2.4. Организация учебного процесса в учреждении осуществляется в соответствии с расписанием занятий по каждой из реализуемых образовательных программ, разрабатываемых и утверждаемых учреждением самостоятельно на основании учебных планов.</w:t>
      </w:r>
    </w:p>
    <w:p w:rsidR="00BA486D" w:rsidRDefault="00BA486D" w:rsidP="00BA486D">
      <w:pPr>
        <w:jc w:val="both"/>
        <w:rPr>
          <w:sz w:val="24"/>
        </w:rPr>
      </w:pPr>
      <w:r>
        <w:rPr>
          <w:sz w:val="24"/>
        </w:rPr>
        <w:t>2.5. Расписание занятий по каждой из реализуемых образовательных программ составляется с учетом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A486D" w:rsidRDefault="00BA486D" w:rsidP="00BA486D">
      <w:pPr>
        <w:jc w:val="both"/>
      </w:pPr>
      <w:r>
        <w:rPr>
          <w:sz w:val="24"/>
        </w:rPr>
        <w:t>2.6. Между занятиями в общеобразовательном учреждении и посещением музыкальной школы для учащихся обязателен перерыв для отдыха не менее часа. Это учитывается при составлении расписания.</w:t>
      </w:r>
    </w:p>
    <w:p w:rsidR="00C92BFC" w:rsidRDefault="00C92BFC"/>
    <w:sectPr w:rsidR="00C92BFC" w:rsidSect="0062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D60"/>
    <w:multiLevelType w:val="multilevel"/>
    <w:tmpl w:val="A9A6E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FC"/>
    <w:rsid w:val="00627387"/>
    <w:rsid w:val="00BA486D"/>
    <w:rsid w:val="00C92BFC"/>
    <w:rsid w:val="00CC24DD"/>
    <w:rsid w:val="00D9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4</cp:revision>
  <dcterms:created xsi:type="dcterms:W3CDTF">2017-10-11T12:08:00Z</dcterms:created>
  <dcterms:modified xsi:type="dcterms:W3CDTF">2017-10-11T12:10:00Z</dcterms:modified>
</cp:coreProperties>
</file>